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82853" w14:textId="6FD0565B" w:rsidR="000363F5" w:rsidRPr="00A229E2" w:rsidRDefault="000363F5" w:rsidP="00D95DD6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A229E2">
        <w:rPr>
          <w:rFonts w:ascii="Times New Roman" w:hAnsi="Times New Roman" w:cs="Times New Roman"/>
          <w:b/>
          <w:bCs/>
          <w:sz w:val="56"/>
          <w:szCs w:val="56"/>
          <w:lang w:val="uk-UA"/>
        </w:rPr>
        <w:t xml:space="preserve">Väderstad представляє нове переднє знаряддя, яке збільшує інтенсивність обробітку ґрунту на </w:t>
      </w:r>
      <w:proofErr w:type="spellStart"/>
      <w:r w:rsidRPr="00A229E2">
        <w:rPr>
          <w:rFonts w:ascii="Times New Roman" w:hAnsi="Times New Roman" w:cs="Times New Roman"/>
          <w:b/>
          <w:bCs/>
          <w:sz w:val="56"/>
          <w:szCs w:val="56"/>
          <w:lang w:val="uk-UA"/>
        </w:rPr>
        <w:t>Carrier</w:t>
      </w:r>
      <w:proofErr w:type="spellEnd"/>
      <w:r w:rsidRPr="00A229E2">
        <w:rPr>
          <w:rFonts w:ascii="Times New Roman" w:hAnsi="Times New Roman" w:cs="Times New Roman"/>
          <w:b/>
          <w:bCs/>
          <w:sz w:val="56"/>
          <w:szCs w:val="56"/>
          <w:lang w:val="uk-UA"/>
        </w:rPr>
        <w:t xml:space="preserve"> XT і </w:t>
      </w:r>
      <w:r w:rsidR="00D814D2">
        <w:rPr>
          <w:rFonts w:ascii="Times New Roman" w:hAnsi="Times New Roman" w:cs="Times New Roman"/>
          <w:b/>
          <w:bCs/>
          <w:sz w:val="56"/>
          <w:szCs w:val="56"/>
          <w:lang w:val="uk-UA"/>
        </w:rPr>
        <w:br/>
      </w:r>
      <w:proofErr w:type="spellStart"/>
      <w:r w:rsidRPr="00A229E2">
        <w:rPr>
          <w:rFonts w:ascii="Times New Roman" w:hAnsi="Times New Roman" w:cs="Times New Roman"/>
          <w:b/>
          <w:bCs/>
          <w:sz w:val="56"/>
          <w:szCs w:val="56"/>
          <w:lang w:val="uk-UA"/>
        </w:rPr>
        <w:t>Carrier</w:t>
      </w:r>
      <w:proofErr w:type="spellEnd"/>
      <w:r w:rsidRPr="00A229E2">
        <w:rPr>
          <w:rFonts w:ascii="Times New Roman" w:hAnsi="Times New Roman" w:cs="Times New Roman"/>
          <w:b/>
          <w:bCs/>
          <w:sz w:val="56"/>
          <w:szCs w:val="56"/>
          <w:lang w:val="uk-UA"/>
        </w:rPr>
        <w:t xml:space="preserve"> XL</w:t>
      </w:r>
    </w:p>
    <w:p w14:paraId="63BED5BA" w14:textId="18446756" w:rsidR="004839A3" w:rsidRPr="00A229E2" w:rsidRDefault="004839A3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306EE14" w14:textId="7526F320" w:rsidR="000363F5" w:rsidRPr="00863B43" w:rsidRDefault="000363F5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3B43">
        <w:rPr>
          <w:rFonts w:ascii="Times New Roman" w:hAnsi="Times New Roman" w:cs="Times New Roman"/>
          <w:sz w:val="28"/>
          <w:szCs w:val="28"/>
          <w:lang w:val="uk-UA"/>
        </w:rPr>
        <w:t xml:space="preserve">Компанія Väderstad, одна з провідних світових виробників техніки для обробітку ґрунту, сівби та точного висіву, презентує нову опцію для дискових культиваторів </w:t>
      </w:r>
      <w:proofErr w:type="spellStart"/>
      <w:r w:rsidRPr="00863B43">
        <w:rPr>
          <w:rFonts w:ascii="Times New Roman" w:hAnsi="Times New Roman" w:cs="Times New Roman"/>
          <w:sz w:val="28"/>
          <w:szCs w:val="28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8"/>
          <w:szCs w:val="28"/>
          <w:lang w:val="uk-UA"/>
        </w:rPr>
        <w:t xml:space="preserve"> XT 425–625 та </w:t>
      </w:r>
      <w:proofErr w:type="spellStart"/>
      <w:r w:rsidRPr="00863B43">
        <w:rPr>
          <w:rFonts w:ascii="Times New Roman" w:hAnsi="Times New Roman" w:cs="Times New Roman"/>
          <w:sz w:val="28"/>
          <w:szCs w:val="28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8"/>
          <w:szCs w:val="28"/>
          <w:lang w:val="uk-UA"/>
        </w:rPr>
        <w:t xml:space="preserve"> XL 425–725: трет</w:t>
      </w:r>
      <w:r w:rsidR="00A229E2" w:rsidRPr="00863B43">
        <w:rPr>
          <w:rFonts w:ascii="Times New Roman" w:hAnsi="Times New Roman" w:cs="Times New Roman"/>
          <w:sz w:val="28"/>
          <w:szCs w:val="28"/>
          <w:lang w:val="uk-UA"/>
        </w:rPr>
        <w:t>ій ряд</w:t>
      </w:r>
      <w:r w:rsidRPr="00863B43">
        <w:rPr>
          <w:rFonts w:ascii="Times New Roman" w:hAnsi="Times New Roman" w:cs="Times New Roman"/>
          <w:sz w:val="28"/>
          <w:szCs w:val="28"/>
          <w:lang w:val="uk-UA"/>
        </w:rPr>
        <w:t xml:space="preserve"> дисків. Ця розробка є значним кроком вперед у галузі </w:t>
      </w:r>
      <w:proofErr w:type="spellStart"/>
      <w:r w:rsidRPr="00863B43">
        <w:rPr>
          <w:rFonts w:ascii="Times New Roman" w:hAnsi="Times New Roman" w:cs="Times New Roman"/>
          <w:sz w:val="28"/>
          <w:szCs w:val="28"/>
          <w:lang w:val="uk-UA"/>
        </w:rPr>
        <w:t>ультраповерхневого</w:t>
      </w:r>
      <w:proofErr w:type="spellEnd"/>
      <w:r w:rsidRPr="00863B43">
        <w:rPr>
          <w:rFonts w:ascii="Times New Roman" w:hAnsi="Times New Roman" w:cs="Times New Roman"/>
          <w:sz w:val="28"/>
          <w:szCs w:val="28"/>
          <w:lang w:val="uk-UA"/>
        </w:rPr>
        <w:t xml:space="preserve"> обробітку ґрунту та механічного контролю над бур'янами, особливо у боротьбі з резистентними до гербіцидів бур'янами, такими як лисохвіст.</w:t>
      </w:r>
    </w:p>
    <w:p w14:paraId="6FA34AD6" w14:textId="193E26A7" w:rsidR="000363F5" w:rsidRPr="00863B43" w:rsidRDefault="000363F5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63B43">
        <w:rPr>
          <w:rFonts w:ascii="Times New Roman" w:hAnsi="Times New Roman" w:cs="Times New Roman"/>
          <w:sz w:val="24"/>
          <w:szCs w:val="24"/>
          <w:lang w:val="uk-UA"/>
        </w:rPr>
        <w:t>Нова конфігурація з трет</w:t>
      </w:r>
      <w:r w:rsidR="00A229E2" w:rsidRPr="00863B43">
        <w:rPr>
          <w:rFonts w:ascii="Times New Roman" w:hAnsi="Times New Roman" w:cs="Times New Roman"/>
          <w:sz w:val="24"/>
          <w:szCs w:val="24"/>
          <w:lang w:val="uk-UA"/>
        </w:rPr>
        <w:t>ім рядом</w:t>
      </w:r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дисків, доступна для моделей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XL 425–725 та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XT 425–625, підвищує щільність дисків з двох до трьох рядів, зменшуючи відстань між </w:t>
      </w:r>
      <w:r w:rsidR="00A229E2"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проходами </w:t>
      </w:r>
      <w:r w:rsidRPr="00863B43">
        <w:rPr>
          <w:rFonts w:ascii="Times New Roman" w:hAnsi="Times New Roman" w:cs="Times New Roman"/>
          <w:sz w:val="24"/>
          <w:szCs w:val="24"/>
          <w:lang w:val="uk-UA"/>
        </w:rPr>
        <w:t>диск</w:t>
      </w:r>
      <w:r w:rsidR="00A229E2"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ів </w:t>
      </w:r>
      <w:r w:rsidRPr="00863B43">
        <w:rPr>
          <w:rFonts w:ascii="Times New Roman" w:hAnsi="Times New Roman" w:cs="Times New Roman"/>
          <w:sz w:val="24"/>
          <w:szCs w:val="24"/>
          <w:lang w:val="uk-UA"/>
        </w:rPr>
        <w:t>до всього 8,3 см. В результаті на 50 % збільшується кількість робочого знаряддя для обробітку ґрунту, що забезпечує високу інтенсивність перемішування та подрібнення пожнивних решток.</w:t>
      </w:r>
    </w:p>
    <w:p w14:paraId="3F003B65" w14:textId="13695ECB" w:rsidR="000363F5" w:rsidRPr="00863B43" w:rsidRDefault="000363F5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- Завдяки трьом рядам дисків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CrossCutter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ми не тільки покращуємо результати роботи, а й переосмислюємо можливості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ультраповерхневого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обробітку ґрунту, — каже Вольфрам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Гастольц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>, комерційний директор з виробництва техніки обробітку ґрунту компанії Väderstad.</w:t>
      </w:r>
    </w:p>
    <w:p w14:paraId="76675EC2" w14:textId="4AAA93A8" w:rsidR="0094537E" w:rsidRPr="00863B43" w:rsidRDefault="0094537E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Ці машини забезпечують високу ефективність знищення бур'янів, дозволяють зберегти вологість ґрунту та не потребують значних витрати палива, що робить їх оптимальним вибором як для традиційних, так і для органічних систем землеробства. « Нове переднє навісне знаряддя для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XT та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XL є революційним рішенням у механічному знищенні бур'янів, особливо стійких до гербіцидів лисохвосту та житняку, — зазначає Вольфрам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Гастольц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AB696B9" w14:textId="77777777" w:rsidR="002900A9" w:rsidRPr="00863B43" w:rsidRDefault="00B03C01" w:rsidP="002900A9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Польові випробування довели, що нове переднє знаряддя здатне сформувати більш якісне  посівне ложе, що сприяє швидкому проростанню бур'янів і дозволяє ефективно їх знищити під час наступного проходу. Такий підхід забезпечує більш раціональне ведення сільського господарства, зменшуючи використання хімічних гербіцидів, таких як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гліфосат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5B54B2B" w14:textId="32108DCD" w:rsidR="002900A9" w:rsidRPr="00863B43" w:rsidRDefault="002900A9" w:rsidP="002900A9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63B4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-Ми спеціально спроектували третю вісь дисків для підвищення інтенсивності обробітку, кращого перемішування ґрунту і провокації проростання бур'янів та насіння падалиці. При цьому зберігається волога і структура ґрунту, — зазначає Вольфрам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Гастольц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45B8B95" w14:textId="7B50F46C" w:rsidR="002900A9" w:rsidRPr="00863B43" w:rsidRDefault="002900A9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63B43">
        <w:rPr>
          <w:rFonts w:ascii="Times New Roman" w:hAnsi="Times New Roman" w:cs="Times New Roman"/>
          <w:sz w:val="24"/>
          <w:szCs w:val="24"/>
          <w:lang w:val="uk-UA"/>
        </w:rPr>
        <w:t>На трет</w:t>
      </w:r>
      <w:r w:rsidR="00A229E2"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ій ряд </w:t>
      </w:r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дисків встановлюються стандартні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стійки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для дисків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, на які можна встановити диски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CrossCutter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CrossCutter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Disc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Aggressive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 xml:space="preserve">, 450 мм або 470 </w:t>
      </w:r>
      <w:proofErr w:type="spellStart"/>
      <w:r w:rsidRPr="00863B43">
        <w:rPr>
          <w:rFonts w:ascii="Times New Roman" w:hAnsi="Times New Roman" w:cs="Times New Roman"/>
          <w:sz w:val="24"/>
          <w:szCs w:val="24"/>
          <w:lang w:val="uk-UA"/>
        </w:rPr>
        <w:t>TrueCut</w:t>
      </w:r>
      <w:proofErr w:type="spellEnd"/>
      <w:r w:rsidRPr="00863B43">
        <w:rPr>
          <w:rFonts w:ascii="Times New Roman" w:hAnsi="Times New Roman" w:cs="Times New Roman"/>
          <w:sz w:val="24"/>
          <w:szCs w:val="24"/>
          <w:lang w:val="uk-UA"/>
        </w:rPr>
        <w:t>. Це відкриває нові можливості для аграріїв, які можуть адаптувати машину до різних умов ведення сільського господарства.</w:t>
      </w:r>
    </w:p>
    <w:p w14:paraId="268D5C20" w14:textId="0B64015D" w:rsidR="004839A3" w:rsidRPr="00A229E2" w:rsidRDefault="002900A9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uk-UA"/>
        </w:rPr>
      </w:pPr>
      <w:r w:rsidRPr="00863B43">
        <w:rPr>
          <w:rFonts w:ascii="Times New Roman" w:hAnsi="Times New Roman" w:cs="Times New Roman"/>
          <w:sz w:val="24"/>
          <w:szCs w:val="28"/>
          <w:lang w:val="uk-UA"/>
        </w:rPr>
        <w:t>Нов</w:t>
      </w:r>
      <w:r w:rsidR="00A229E2" w:rsidRPr="00863B43">
        <w:rPr>
          <w:rFonts w:ascii="Times New Roman" w:hAnsi="Times New Roman" w:cs="Times New Roman"/>
          <w:sz w:val="24"/>
          <w:szCs w:val="28"/>
          <w:lang w:val="uk-UA"/>
        </w:rPr>
        <w:t>ий третій ряд</w:t>
      </w:r>
      <w:r w:rsidRPr="00863B43">
        <w:rPr>
          <w:rFonts w:ascii="Times New Roman" w:hAnsi="Times New Roman" w:cs="Times New Roman"/>
          <w:sz w:val="24"/>
          <w:szCs w:val="28"/>
          <w:lang w:val="uk-UA"/>
        </w:rPr>
        <w:t xml:space="preserve"> дисків буде доступн</w:t>
      </w:r>
      <w:r w:rsidR="00A229E2" w:rsidRPr="00863B43">
        <w:rPr>
          <w:rFonts w:ascii="Times New Roman" w:hAnsi="Times New Roman" w:cs="Times New Roman"/>
          <w:sz w:val="24"/>
          <w:szCs w:val="28"/>
          <w:lang w:val="uk-UA"/>
        </w:rPr>
        <w:t>ий</w:t>
      </w:r>
      <w:r w:rsidRPr="00863B43">
        <w:rPr>
          <w:rFonts w:ascii="Times New Roman" w:hAnsi="Times New Roman" w:cs="Times New Roman"/>
          <w:sz w:val="24"/>
          <w:szCs w:val="28"/>
          <w:lang w:val="uk-UA"/>
        </w:rPr>
        <w:t xml:space="preserve"> як переднє знаряддя для дискових культиваторів </w:t>
      </w:r>
      <w:proofErr w:type="spellStart"/>
      <w:r w:rsidRPr="00863B43">
        <w:rPr>
          <w:rFonts w:ascii="Times New Roman" w:hAnsi="Times New Roman" w:cs="Times New Roman"/>
          <w:sz w:val="24"/>
          <w:szCs w:val="28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4"/>
          <w:szCs w:val="28"/>
          <w:lang w:val="uk-UA"/>
        </w:rPr>
        <w:t xml:space="preserve"> XT 425-625, а також </w:t>
      </w:r>
      <w:proofErr w:type="spellStart"/>
      <w:r w:rsidRPr="00863B43">
        <w:rPr>
          <w:rFonts w:ascii="Times New Roman" w:hAnsi="Times New Roman" w:cs="Times New Roman"/>
          <w:sz w:val="24"/>
          <w:szCs w:val="28"/>
          <w:lang w:val="uk-UA"/>
        </w:rPr>
        <w:t>Carrier</w:t>
      </w:r>
      <w:proofErr w:type="spellEnd"/>
      <w:r w:rsidRPr="00863B43">
        <w:rPr>
          <w:rFonts w:ascii="Times New Roman" w:hAnsi="Times New Roman" w:cs="Times New Roman"/>
          <w:sz w:val="24"/>
          <w:szCs w:val="28"/>
          <w:lang w:val="uk-UA"/>
        </w:rPr>
        <w:t xml:space="preserve"> XL 425-725 з жовтня 2025 року, а поставки </w:t>
      </w:r>
      <w:proofErr w:type="spellStart"/>
      <w:r w:rsidR="00A229E2" w:rsidRPr="00863B43">
        <w:rPr>
          <w:rFonts w:ascii="Times New Roman" w:hAnsi="Times New Roman" w:cs="Times New Roman"/>
          <w:sz w:val="24"/>
          <w:szCs w:val="28"/>
          <w:lang w:val="uk-UA"/>
        </w:rPr>
        <w:t>розпочнуться</w:t>
      </w:r>
      <w:proofErr w:type="spellEnd"/>
      <w:r w:rsidR="00A229E2" w:rsidRPr="00863B43">
        <w:rPr>
          <w:rFonts w:ascii="Times New Roman" w:hAnsi="Times New Roman" w:cs="Times New Roman"/>
          <w:sz w:val="24"/>
          <w:szCs w:val="28"/>
          <w:lang w:val="uk-UA"/>
        </w:rPr>
        <w:t xml:space="preserve"> </w:t>
      </w:r>
      <w:r w:rsidRPr="00863B43">
        <w:rPr>
          <w:rFonts w:ascii="Times New Roman" w:hAnsi="Times New Roman" w:cs="Times New Roman"/>
          <w:sz w:val="24"/>
          <w:szCs w:val="28"/>
          <w:lang w:val="uk-UA"/>
        </w:rPr>
        <w:t xml:space="preserve">навесні 2026 року. Машини будуть вперше представлені на виставці </w:t>
      </w:r>
      <w:proofErr w:type="spellStart"/>
      <w:r w:rsidRPr="00863B43">
        <w:rPr>
          <w:rFonts w:ascii="Times New Roman" w:hAnsi="Times New Roman" w:cs="Times New Roman"/>
          <w:sz w:val="24"/>
          <w:szCs w:val="28"/>
          <w:lang w:val="uk-UA"/>
        </w:rPr>
        <w:t>Agritechnica</w:t>
      </w:r>
      <w:proofErr w:type="spellEnd"/>
      <w:r w:rsidRPr="00863B43">
        <w:rPr>
          <w:rFonts w:ascii="Times New Roman" w:hAnsi="Times New Roman" w:cs="Times New Roman"/>
          <w:sz w:val="24"/>
          <w:szCs w:val="28"/>
          <w:lang w:val="uk-UA"/>
        </w:rPr>
        <w:t xml:space="preserve"> 2025.</w:t>
      </w:r>
    </w:p>
    <w:p w14:paraId="3966B8A9" w14:textId="54AFA870" w:rsidR="00D95DD6" w:rsidRPr="00A229E2" w:rsidRDefault="002900A9" w:rsidP="00D95DD6">
      <w:pPr>
        <w:spacing w:line="276" w:lineRule="auto"/>
        <w:rPr>
          <w:rFonts w:ascii="Times New Roman" w:hAnsi="Times New Roman" w:cs="Times New Roman"/>
          <w:lang w:val="uk-UA"/>
        </w:rPr>
      </w:pPr>
      <w:r w:rsidRPr="00A229E2">
        <w:rPr>
          <w:lang w:val="uk-UA"/>
        </w:rPr>
        <w:br/>
      </w:r>
      <w:r w:rsidRPr="00A229E2">
        <w:rPr>
          <w:rFonts w:ascii="Times New Roman" w:hAnsi="Times New Roman" w:cs="Times New Roman"/>
          <w:lang w:val="uk-UA"/>
        </w:rPr>
        <w:t>За додатковою інформацією звертайтеся, будь ласка, до:</w:t>
      </w:r>
    </w:p>
    <w:p w14:paraId="7D90DC11" w14:textId="77777777" w:rsidR="00C777F2" w:rsidRPr="00A229E2" w:rsidRDefault="00DB4ACE" w:rsidP="00C777F2">
      <w:pPr>
        <w:spacing w:line="276" w:lineRule="auto"/>
        <w:rPr>
          <w:rFonts w:ascii="Times New Roman" w:hAnsi="Times New Roman" w:cs="Times New Roman"/>
          <w:b/>
          <w:lang w:val="uk-UA"/>
        </w:rPr>
      </w:pPr>
      <w:r w:rsidRPr="00A229E2">
        <w:rPr>
          <w:rFonts w:ascii="Times New Roman" w:hAnsi="Times New Roman" w:cs="Times New Roman"/>
          <w:b/>
          <w:lang w:val="uk-UA"/>
        </w:rPr>
        <w:br/>
      </w:r>
      <w:r w:rsidR="00C777F2" w:rsidRPr="00A229E2">
        <w:rPr>
          <w:rFonts w:ascii="Times New Roman" w:hAnsi="Times New Roman" w:cs="Times New Roman"/>
          <w:b/>
          <w:lang w:val="uk-UA"/>
        </w:rPr>
        <w:t>Vilhelm Ektander</w:t>
      </w:r>
    </w:p>
    <w:p w14:paraId="39577229" w14:textId="77777777" w:rsidR="00C777F2" w:rsidRPr="00A229E2" w:rsidRDefault="00C777F2" w:rsidP="00C777F2">
      <w:pPr>
        <w:spacing w:line="276" w:lineRule="auto"/>
        <w:rPr>
          <w:rFonts w:ascii="Times New Roman" w:hAnsi="Times New Roman" w:cs="Times New Roman"/>
          <w:lang w:val="uk-UA"/>
        </w:rPr>
      </w:pPr>
      <w:proofErr w:type="spellStart"/>
      <w:r w:rsidRPr="00A229E2">
        <w:rPr>
          <w:rFonts w:ascii="Times New Roman" w:hAnsi="Times New Roman" w:cs="Times New Roman"/>
          <w:i/>
          <w:lang w:val="uk-UA"/>
        </w:rPr>
        <w:t>Product</w:t>
      </w:r>
      <w:proofErr w:type="spellEnd"/>
      <w:r w:rsidRPr="00A229E2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229E2">
        <w:rPr>
          <w:rFonts w:ascii="Times New Roman" w:hAnsi="Times New Roman" w:cs="Times New Roman"/>
          <w:i/>
          <w:lang w:val="uk-UA"/>
        </w:rPr>
        <w:t>Marketing</w:t>
      </w:r>
      <w:proofErr w:type="spellEnd"/>
      <w:r w:rsidRPr="00A229E2">
        <w:rPr>
          <w:rFonts w:ascii="Times New Roman" w:hAnsi="Times New Roman" w:cs="Times New Roman"/>
          <w:i/>
          <w:lang w:val="uk-UA"/>
        </w:rPr>
        <w:t xml:space="preserve"> Manager</w:t>
      </w:r>
      <w:r w:rsidRPr="00A229E2">
        <w:rPr>
          <w:rFonts w:ascii="Times New Roman" w:hAnsi="Times New Roman" w:cs="Times New Roman"/>
          <w:i/>
          <w:lang w:val="uk-UA"/>
        </w:rPr>
        <w:br/>
      </w:r>
      <w:r w:rsidRPr="00A229E2">
        <w:rPr>
          <w:rFonts w:ascii="Times New Roman" w:hAnsi="Times New Roman" w:cs="Times New Roman"/>
          <w:lang w:val="uk-UA"/>
        </w:rPr>
        <w:t>Väderstad</w:t>
      </w:r>
      <w:r w:rsidRPr="00A229E2">
        <w:rPr>
          <w:rFonts w:ascii="Times New Roman" w:hAnsi="Times New Roman" w:cs="Times New Roman"/>
          <w:lang w:val="uk-UA"/>
        </w:rPr>
        <w:br/>
        <w:t>+46 142 820 45</w:t>
      </w:r>
      <w:r w:rsidRPr="00A229E2">
        <w:rPr>
          <w:rFonts w:ascii="Times New Roman" w:hAnsi="Times New Roman" w:cs="Times New Roman"/>
          <w:lang w:val="uk-UA"/>
        </w:rPr>
        <w:br/>
        <w:t>vilhelm.ektander@vaderstad.com</w:t>
      </w:r>
    </w:p>
    <w:p w14:paraId="5A728B17" w14:textId="6AC35DA4" w:rsidR="00957559" w:rsidRPr="00A229E2" w:rsidRDefault="00957559" w:rsidP="00C777F2">
      <w:pPr>
        <w:spacing w:line="276" w:lineRule="auto"/>
        <w:rPr>
          <w:rFonts w:ascii="Times New Roman" w:hAnsi="Times New Roman" w:cs="Times New Roman"/>
          <w:b/>
          <w:lang w:val="uk-UA"/>
        </w:rPr>
      </w:pPr>
    </w:p>
    <w:p w14:paraId="774EE591" w14:textId="77777777" w:rsidR="00842DEC" w:rsidRPr="00A229E2" w:rsidRDefault="00842DEC" w:rsidP="00D8750F">
      <w:pPr>
        <w:rPr>
          <w:rFonts w:ascii="Times New Roman" w:hAnsi="Times New Roman" w:cs="Times New Roman"/>
          <w:b/>
          <w:lang w:val="uk-UA"/>
        </w:rPr>
      </w:pPr>
    </w:p>
    <w:p w14:paraId="28C9E151" w14:textId="77777777" w:rsidR="005C78CE" w:rsidRPr="00A229E2" w:rsidRDefault="005C78CE" w:rsidP="00D8750F">
      <w:pPr>
        <w:rPr>
          <w:rFonts w:ascii="Times New Roman" w:hAnsi="Times New Roman" w:cs="Times New Roman"/>
          <w:b/>
          <w:lang w:val="uk-UA"/>
        </w:rPr>
      </w:pPr>
    </w:p>
    <w:p w14:paraId="492F6C6F" w14:textId="77777777" w:rsidR="00C777F2" w:rsidRPr="00A229E2" w:rsidRDefault="00C777F2" w:rsidP="00D8750F">
      <w:pPr>
        <w:rPr>
          <w:rFonts w:ascii="Times New Roman" w:hAnsi="Times New Roman" w:cs="Times New Roman"/>
          <w:b/>
          <w:lang w:val="uk-UA"/>
        </w:rPr>
      </w:pPr>
    </w:p>
    <w:p w14:paraId="6514534E" w14:textId="77777777" w:rsidR="00C777F2" w:rsidRPr="00A229E2" w:rsidRDefault="00C777F2" w:rsidP="00D8750F">
      <w:pPr>
        <w:rPr>
          <w:rFonts w:ascii="Times New Roman" w:hAnsi="Times New Roman" w:cs="Times New Roman"/>
          <w:b/>
          <w:lang w:val="uk-UA"/>
        </w:rPr>
      </w:pPr>
    </w:p>
    <w:p w14:paraId="630C1923" w14:textId="77777777" w:rsidR="00C777F2" w:rsidRPr="00A229E2" w:rsidRDefault="00C777F2" w:rsidP="00D8750F">
      <w:pPr>
        <w:rPr>
          <w:rFonts w:ascii="Times New Roman" w:hAnsi="Times New Roman" w:cs="Times New Roman"/>
          <w:b/>
          <w:lang w:val="uk-UA"/>
        </w:rPr>
      </w:pPr>
    </w:p>
    <w:p w14:paraId="7EA03F8F" w14:textId="77777777" w:rsidR="00C777F2" w:rsidRPr="00A229E2" w:rsidRDefault="00C777F2" w:rsidP="00D8750F">
      <w:pPr>
        <w:rPr>
          <w:rFonts w:ascii="Times New Roman" w:hAnsi="Times New Roman" w:cs="Times New Roman"/>
          <w:b/>
          <w:lang w:val="uk-UA"/>
        </w:rPr>
      </w:pPr>
    </w:p>
    <w:p w14:paraId="14A04AB2" w14:textId="0F9A65E3" w:rsidR="00D8750F" w:rsidRPr="003D234A" w:rsidRDefault="00D8750F" w:rsidP="003D234A">
      <w:pPr>
        <w:rPr>
          <w:rFonts w:ascii="Times New Roman" w:hAnsi="Times New Roman" w:cs="Times New Roman"/>
          <w:b/>
          <w:lang w:val="uk-UA"/>
        </w:rPr>
      </w:pPr>
    </w:p>
    <w:p w14:paraId="5EEC99D6" w14:textId="77777777" w:rsidR="003D234A" w:rsidRDefault="003D234A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</w:p>
    <w:p w14:paraId="64F5190C" w14:textId="77777777" w:rsidR="003D234A" w:rsidRPr="003D234A" w:rsidRDefault="003D234A" w:rsidP="002235B2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</w:pPr>
      <w:r w:rsidRPr="003D234A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Про компанію Väderstad</w:t>
      </w:r>
    </w:p>
    <w:p w14:paraId="025D16CE" w14:textId="353C4A24" w:rsidR="003D234A" w:rsidRPr="00A229E2" w:rsidRDefault="003D234A" w:rsidP="003D234A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3D234A">
        <w:rPr>
          <w:rFonts w:ascii="Times New Roman" w:eastAsia="Times New Roman" w:hAnsi="Times New Roman" w:cs="Times New Roman"/>
          <w:color w:val="000000" w:themeColor="text1"/>
          <w:lang w:val="uk-UA"/>
        </w:rPr>
        <w:t xml:space="preserve"> </w:t>
      </w:r>
      <w:proofErr w:type="spellStart"/>
      <w:r w:rsidRPr="003D234A">
        <w:rPr>
          <w:rFonts w:ascii="Times New Roman" w:eastAsia="Times New Roman" w:hAnsi="Times New Roman" w:cs="Times New Roman"/>
          <w:color w:val="000000" w:themeColor="text1"/>
          <w:lang w:val="uk-UA"/>
        </w:rPr>
        <w:t>Väderstad</w:t>
      </w:r>
      <w:proofErr w:type="spellEnd"/>
      <w:r w:rsidRPr="003D234A">
        <w:rPr>
          <w:rFonts w:ascii="Times New Roman" w:eastAsia="Times New Roman" w:hAnsi="Times New Roman" w:cs="Times New Roman"/>
          <w:color w:val="000000" w:themeColor="text1"/>
          <w:lang w:val="uk-UA"/>
        </w:rPr>
        <w:t xml:space="preserve"> забезпечує сучасне сільське господарство інноваційною, високоефективною сільськогосподарською технікою та обладнанням. Прагнучи спростити роботу та покращити ефективність діяльності аграріїв, компанія ставить собі за мету бути провідним світовим партнером у сфері забезпечення високої врожайності. Група є сімейною власністю, а головний офіс розташований у місті </w:t>
      </w:r>
      <w:proofErr w:type="spellStart"/>
      <w:r w:rsidRPr="003D234A">
        <w:rPr>
          <w:rFonts w:ascii="Times New Roman" w:eastAsia="Times New Roman" w:hAnsi="Times New Roman" w:cs="Times New Roman"/>
          <w:color w:val="000000" w:themeColor="text1"/>
          <w:lang w:val="uk-UA"/>
        </w:rPr>
        <w:t>Ведерстад</w:t>
      </w:r>
      <w:proofErr w:type="spellEnd"/>
      <w:r w:rsidRPr="003D234A">
        <w:rPr>
          <w:rFonts w:ascii="Times New Roman" w:eastAsia="Times New Roman" w:hAnsi="Times New Roman" w:cs="Times New Roman"/>
          <w:color w:val="000000" w:themeColor="text1"/>
          <w:lang w:val="uk-UA"/>
        </w:rPr>
        <w:t>, Швеція. Компанія Väderstad представлена в 40 країнах на всіх континентах. У 2024 році штат компанії Väderstad налічував 1900 співробітників, а оборот становив 6,1 млрд шведських крон.</w:t>
      </w:r>
    </w:p>
    <w:sectPr w:rsidR="003D234A" w:rsidRPr="00A229E2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B652" w14:textId="77777777" w:rsidR="00356A26" w:rsidRDefault="00356A26" w:rsidP="00D95DD6">
      <w:pPr>
        <w:spacing w:after="0" w:line="240" w:lineRule="auto"/>
      </w:pPr>
      <w:r>
        <w:separator/>
      </w:r>
    </w:p>
  </w:endnote>
  <w:endnote w:type="continuationSeparator" w:id="0">
    <w:p w14:paraId="359A6AF3" w14:textId="77777777" w:rsidR="00356A26" w:rsidRDefault="00356A26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42946" w14:textId="77777777" w:rsidR="00356A26" w:rsidRDefault="00356A26" w:rsidP="00D95DD6">
      <w:pPr>
        <w:spacing w:after="0" w:line="240" w:lineRule="auto"/>
      </w:pPr>
      <w:r>
        <w:separator/>
      </w:r>
    </w:p>
  </w:footnote>
  <w:footnote w:type="continuationSeparator" w:id="0">
    <w:p w14:paraId="3FE20ECB" w14:textId="77777777" w:rsidR="00356A26" w:rsidRDefault="00356A26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C574" w14:textId="77777777" w:rsidR="009E30FD" w:rsidRDefault="009E30FD" w:rsidP="009E30FD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2E5321ED" w14:textId="77777777" w:rsidR="00D95DD6" w:rsidRPr="00D95DD6" w:rsidRDefault="00D95DD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72CC4"/>
    <w:multiLevelType w:val="hybridMultilevel"/>
    <w:tmpl w:val="D5049DD6"/>
    <w:lvl w:ilvl="0" w:tplc="8B90B5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C493C"/>
    <w:multiLevelType w:val="hybridMultilevel"/>
    <w:tmpl w:val="36A22FB2"/>
    <w:lvl w:ilvl="0" w:tplc="EC0C28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207989">
    <w:abstractNumId w:val="1"/>
  </w:num>
  <w:num w:numId="2" w16cid:durableId="728454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63F5"/>
    <w:rsid w:val="00037FA1"/>
    <w:rsid w:val="000D34C8"/>
    <w:rsid w:val="00116A37"/>
    <w:rsid w:val="00123E77"/>
    <w:rsid w:val="0016786C"/>
    <w:rsid w:val="001955D8"/>
    <w:rsid w:val="001A3825"/>
    <w:rsid w:val="002235B2"/>
    <w:rsid w:val="00237736"/>
    <w:rsid w:val="00286409"/>
    <w:rsid w:val="002900A9"/>
    <w:rsid w:val="003441AD"/>
    <w:rsid w:val="00356A26"/>
    <w:rsid w:val="003A645A"/>
    <w:rsid w:val="003B7F1B"/>
    <w:rsid w:val="003D234A"/>
    <w:rsid w:val="0047119B"/>
    <w:rsid w:val="004762F3"/>
    <w:rsid w:val="004839A3"/>
    <w:rsid w:val="0049677F"/>
    <w:rsid w:val="004D034D"/>
    <w:rsid w:val="004F41C7"/>
    <w:rsid w:val="00541CE2"/>
    <w:rsid w:val="005475FC"/>
    <w:rsid w:val="0059435A"/>
    <w:rsid w:val="005C78CE"/>
    <w:rsid w:val="00667B45"/>
    <w:rsid w:val="006B2E60"/>
    <w:rsid w:val="007B2EDD"/>
    <w:rsid w:val="007B4761"/>
    <w:rsid w:val="007B7E2F"/>
    <w:rsid w:val="007C0CD1"/>
    <w:rsid w:val="00842DEC"/>
    <w:rsid w:val="00863B43"/>
    <w:rsid w:val="008857A0"/>
    <w:rsid w:val="008D2B8F"/>
    <w:rsid w:val="0094537E"/>
    <w:rsid w:val="00957559"/>
    <w:rsid w:val="00984781"/>
    <w:rsid w:val="00984FBD"/>
    <w:rsid w:val="009E30FD"/>
    <w:rsid w:val="00A229E2"/>
    <w:rsid w:val="00A35389"/>
    <w:rsid w:val="00A736ED"/>
    <w:rsid w:val="00B00354"/>
    <w:rsid w:val="00B03C01"/>
    <w:rsid w:val="00B4634A"/>
    <w:rsid w:val="00B93948"/>
    <w:rsid w:val="00BD0922"/>
    <w:rsid w:val="00C73143"/>
    <w:rsid w:val="00C777F2"/>
    <w:rsid w:val="00CC13BC"/>
    <w:rsid w:val="00CC6F80"/>
    <w:rsid w:val="00D509BD"/>
    <w:rsid w:val="00D814D2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Olga Vaskevich</cp:lastModifiedBy>
  <cp:revision>5</cp:revision>
  <dcterms:created xsi:type="dcterms:W3CDTF">2025-09-17T17:49:00Z</dcterms:created>
  <dcterms:modified xsi:type="dcterms:W3CDTF">2025-09-18T08:36:00Z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